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8F4FE8" w:rsidRPr="008F4FE8" w:rsidRDefault="008F4FE8" w:rsidP="008F4FE8">
      <w:pPr>
        <w:spacing w:before="0" w:beforeAutospacing="0" w:after="120" w:afterAutospacing="0"/>
        <w:rPr>
          <w:rFonts w:eastAsiaTheme="minorHAnsi" w:cs="Calibri"/>
          <w:b/>
          <w:bCs/>
          <w:sz w:val="28"/>
          <w:szCs w:val="28"/>
        </w:rPr>
      </w:pPr>
      <w:r>
        <w:rPr>
          <w:rFonts w:eastAsiaTheme="minorHAnsi" w:cs="Calibri"/>
          <w:b/>
          <w:bCs/>
          <w:sz w:val="28"/>
          <w:szCs w:val="28"/>
        </w:rPr>
        <w:t xml:space="preserve">Waloryzacja 2022 - </w:t>
      </w:r>
      <w:r w:rsidRPr="008F4FE8">
        <w:rPr>
          <w:rFonts w:eastAsiaTheme="minorHAnsi" w:cs="Calibri"/>
          <w:b/>
          <w:bCs/>
          <w:sz w:val="28"/>
          <w:szCs w:val="28"/>
        </w:rPr>
        <w:t>7 proc. więcej dla emerytów i rencistów</w:t>
      </w:r>
    </w:p>
    <w:p w:rsidR="003355E9" w:rsidRDefault="003355E9" w:rsidP="008F4FE8">
      <w:pPr>
        <w:spacing w:before="0" w:beforeAutospacing="0" w:after="0" w:afterAutospacing="0"/>
        <w:rPr>
          <w:rFonts w:eastAsiaTheme="minorHAnsi" w:cs="Calibri"/>
          <w:b/>
          <w:bCs/>
          <w:color w:val="auto"/>
          <w:szCs w:val="24"/>
          <w:lang w:eastAsia="en-US"/>
        </w:rPr>
      </w:pP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b/>
          <w:bCs/>
          <w:color w:val="auto"/>
          <w:szCs w:val="24"/>
          <w:lang w:eastAsia="en-US"/>
        </w:rPr>
      </w:pPr>
      <w:bookmarkStart w:id="0" w:name="_GoBack"/>
      <w:bookmarkEnd w:id="0"/>
      <w:r w:rsidRPr="008F4FE8">
        <w:rPr>
          <w:rFonts w:eastAsiaTheme="minorHAnsi" w:cs="Calibri"/>
          <w:b/>
          <w:bCs/>
          <w:color w:val="auto"/>
          <w:szCs w:val="24"/>
          <w:lang w:eastAsia="en-US"/>
        </w:rPr>
        <w:t>Od 1 marca 2022 r. emerytury i renty wzrosną o 7 procent. Tyle wyniesie tegoroczna waloryzacja. W kwietniu świadczeniobiorcy otrzymają też tzw. trzynastki.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b/>
          <w:bCs/>
          <w:color w:val="auto"/>
          <w:szCs w:val="24"/>
          <w:lang w:eastAsia="en-US"/>
        </w:rPr>
      </w:pPr>
    </w:p>
    <w:p w:rsidR="008F4FE8" w:rsidRPr="008F4FE8" w:rsidRDefault="003355E9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  <w:r>
        <w:rPr>
          <w:rFonts w:eastAsiaTheme="minorHAnsi" w:cs="Calibri"/>
          <w:color w:val="auto"/>
          <w:szCs w:val="24"/>
          <w:lang w:eastAsia="en-US"/>
        </w:rPr>
        <w:t>Tegoroczna waloryzacja to w</w:t>
      </w:r>
      <w:r w:rsidR="008F4FE8" w:rsidRPr="008F4FE8">
        <w:rPr>
          <w:rFonts w:eastAsiaTheme="minorHAnsi" w:cs="Calibri"/>
          <w:color w:val="auto"/>
          <w:szCs w:val="24"/>
          <w:lang w:eastAsia="en-US"/>
        </w:rPr>
        <w:t>aloryzacja procentowa</w:t>
      </w:r>
      <w:r>
        <w:rPr>
          <w:rFonts w:eastAsiaTheme="minorHAnsi" w:cs="Calibri"/>
          <w:color w:val="auto"/>
          <w:szCs w:val="24"/>
          <w:lang w:eastAsia="en-US"/>
        </w:rPr>
        <w:t>. P</w:t>
      </w:r>
      <w:r w:rsidR="008F4FE8" w:rsidRPr="008F4FE8">
        <w:rPr>
          <w:rFonts w:eastAsiaTheme="minorHAnsi" w:cs="Calibri"/>
          <w:color w:val="auto"/>
          <w:szCs w:val="24"/>
          <w:lang w:eastAsia="en-US"/>
        </w:rPr>
        <w:t xml:space="preserve">olega </w:t>
      </w:r>
      <w:r>
        <w:rPr>
          <w:rFonts w:eastAsiaTheme="minorHAnsi" w:cs="Calibri"/>
          <w:color w:val="auto"/>
          <w:szCs w:val="24"/>
          <w:lang w:eastAsia="en-US"/>
        </w:rPr>
        <w:t xml:space="preserve">ona </w:t>
      </w:r>
      <w:r w:rsidR="008F4FE8" w:rsidRPr="008F4FE8">
        <w:rPr>
          <w:rFonts w:eastAsiaTheme="minorHAnsi" w:cs="Calibri"/>
          <w:color w:val="auto"/>
          <w:szCs w:val="24"/>
          <w:lang w:eastAsia="en-US"/>
        </w:rPr>
        <w:t xml:space="preserve">na pomnożeniu kwoty świadczenia brutto </w:t>
      </w:r>
      <w:r>
        <w:rPr>
          <w:rFonts w:eastAsiaTheme="minorHAnsi" w:cs="Calibri"/>
          <w:color w:val="auto"/>
          <w:szCs w:val="24"/>
          <w:lang w:eastAsia="en-US"/>
        </w:rPr>
        <w:t>na dzień</w:t>
      </w:r>
      <w:r w:rsidR="008F4FE8" w:rsidRPr="008F4FE8">
        <w:rPr>
          <w:rFonts w:eastAsiaTheme="minorHAnsi" w:cs="Calibri"/>
          <w:color w:val="auto"/>
          <w:szCs w:val="24"/>
          <w:lang w:eastAsia="en-US"/>
        </w:rPr>
        <w:t xml:space="preserve"> 28 lutego 2022 r. przez wskaźnik, który w tym roku wynosi </w:t>
      </w:r>
      <w:r w:rsidR="008F4FE8" w:rsidRPr="008F4FE8">
        <w:rPr>
          <w:rFonts w:eastAsiaTheme="minorHAnsi" w:cs="Calibri"/>
          <w:b/>
          <w:bCs/>
          <w:color w:val="auto"/>
          <w:szCs w:val="24"/>
          <w:lang w:eastAsia="en-US"/>
        </w:rPr>
        <w:t>107 proc</w:t>
      </w:r>
      <w:r w:rsidR="008F4FE8" w:rsidRPr="008F4FE8">
        <w:rPr>
          <w:rFonts w:eastAsiaTheme="minorHAnsi" w:cs="Calibri"/>
          <w:color w:val="auto"/>
          <w:szCs w:val="24"/>
          <w:lang w:eastAsia="en-US"/>
        </w:rPr>
        <w:t>. Wysokość wskaźnika waloryzacji zależy od wzrostu cen towarów i usług oraz od wzrostu przeciętnego wynagrodzenia w Polsce. Na przykład: jeśli w lutym 2022 r</w:t>
      </w:r>
      <w:r w:rsidR="00D14C15">
        <w:rPr>
          <w:rFonts w:eastAsiaTheme="minorHAnsi" w:cs="Calibri"/>
          <w:color w:val="auto"/>
          <w:szCs w:val="24"/>
          <w:lang w:eastAsia="en-US"/>
        </w:rPr>
        <w:t>.</w:t>
      </w:r>
      <w:r w:rsidR="008F4FE8" w:rsidRPr="008F4FE8">
        <w:rPr>
          <w:rFonts w:eastAsiaTheme="minorHAnsi" w:cs="Calibri"/>
          <w:color w:val="auto"/>
          <w:szCs w:val="24"/>
          <w:lang w:eastAsia="en-US"/>
        </w:rPr>
        <w:t xml:space="preserve"> emerytura wynosiła 2000 zł brutto, to w marcu wzrośnie o 140 zł brutto (2000 zł x 107% = 2140 zł brutto).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  <w:r w:rsidRPr="00371B50">
        <w:rPr>
          <w:rFonts w:eastAsiaTheme="minorHAnsi" w:cs="Calibri"/>
          <w:i/>
          <w:color w:val="auto"/>
          <w:szCs w:val="24"/>
          <w:lang w:eastAsia="en-US"/>
        </w:rPr>
        <w:t xml:space="preserve">Żeby nasze świadczenie zostało zwaloryzowane, </w:t>
      </w:r>
      <w:r w:rsidRPr="008F4FE8">
        <w:rPr>
          <w:rFonts w:eastAsiaTheme="minorHAnsi" w:cs="Calibri"/>
          <w:i/>
          <w:color w:val="auto"/>
          <w:szCs w:val="24"/>
          <w:lang w:eastAsia="en-US"/>
        </w:rPr>
        <w:t xml:space="preserve"> nie trzeba składać </w:t>
      </w:r>
      <w:r w:rsidRPr="00371B50">
        <w:rPr>
          <w:rFonts w:eastAsiaTheme="minorHAnsi" w:cs="Calibri"/>
          <w:i/>
          <w:color w:val="auto"/>
          <w:szCs w:val="24"/>
          <w:lang w:eastAsia="en-US"/>
        </w:rPr>
        <w:t xml:space="preserve">żadnego </w:t>
      </w:r>
      <w:r w:rsidRPr="008F4FE8">
        <w:rPr>
          <w:rFonts w:eastAsiaTheme="minorHAnsi" w:cs="Calibri"/>
          <w:i/>
          <w:color w:val="auto"/>
          <w:szCs w:val="24"/>
          <w:lang w:eastAsia="en-US"/>
        </w:rPr>
        <w:t>wniosk</w:t>
      </w:r>
      <w:r w:rsidRPr="00371B50">
        <w:rPr>
          <w:rFonts w:eastAsiaTheme="minorHAnsi" w:cs="Calibri"/>
          <w:i/>
          <w:color w:val="auto"/>
          <w:szCs w:val="24"/>
          <w:lang w:eastAsia="en-US"/>
        </w:rPr>
        <w:t>u. Waloryzacja przeprowadzana jest z urzędu</w:t>
      </w:r>
      <w:r>
        <w:rPr>
          <w:rFonts w:eastAsiaTheme="minorHAnsi" w:cs="Calibri"/>
          <w:color w:val="auto"/>
          <w:szCs w:val="24"/>
          <w:lang w:eastAsia="en-US"/>
        </w:rPr>
        <w:t xml:space="preserve"> – informuje Marlena Nowicka – rzeczniczka prasowa ZUS w Wielkopolsce - </w:t>
      </w:r>
      <w:r w:rsidRPr="008F4FE8">
        <w:rPr>
          <w:rFonts w:eastAsiaTheme="minorHAnsi" w:cs="Calibri"/>
          <w:color w:val="auto"/>
          <w:szCs w:val="24"/>
          <w:lang w:eastAsia="en-US"/>
        </w:rPr>
        <w:t xml:space="preserve"> </w:t>
      </w:r>
      <w:r w:rsidRPr="008F4FE8">
        <w:rPr>
          <w:rFonts w:eastAsiaTheme="minorHAnsi" w:cs="Calibri"/>
          <w:i/>
          <w:color w:val="auto"/>
          <w:szCs w:val="24"/>
          <w:lang w:eastAsia="en-US"/>
        </w:rPr>
        <w:t xml:space="preserve">Każdy emeryt i rencista otrzyma decyzję o nowej wysokości świadczenia. Wysyłka decyzji waloryzacyjnych rozpocznie się nie wcześniej niż w kwietniu. Wraz z decyzjami o waloryzacji wyślemy również decyzje o przyznaniu </w:t>
      </w:r>
      <w:r w:rsidR="00371B50">
        <w:rPr>
          <w:rFonts w:eastAsiaTheme="minorHAnsi" w:cs="Calibri"/>
          <w:i/>
          <w:color w:val="auto"/>
          <w:szCs w:val="24"/>
          <w:lang w:eastAsia="en-US"/>
        </w:rPr>
        <w:t>„</w:t>
      </w:r>
      <w:r w:rsidRPr="008F4FE8">
        <w:rPr>
          <w:rFonts w:eastAsiaTheme="minorHAnsi" w:cs="Calibri"/>
          <w:i/>
          <w:color w:val="auto"/>
          <w:szCs w:val="24"/>
          <w:lang w:eastAsia="en-US"/>
        </w:rPr>
        <w:t>trzynastki</w:t>
      </w:r>
      <w:r w:rsidR="00371B50">
        <w:rPr>
          <w:rFonts w:eastAsiaTheme="minorHAnsi" w:cs="Calibri"/>
          <w:i/>
          <w:color w:val="auto"/>
          <w:szCs w:val="24"/>
          <w:lang w:eastAsia="en-US"/>
        </w:rPr>
        <w:t>”</w:t>
      </w:r>
      <w:r w:rsidRPr="008F4FE8">
        <w:rPr>
          <w:rFonts w:eastAsiaTheme="minorHAnsi" w:cs="Calibri"/>
          <w:i/>
          <w:color w:val="auto"/>
          <w:szCs w:val="24"/>
          <w:lang w:eastAsia="en-US"/>
        </w:rPr>
        <w:t xml:space="preserve">. Wcześniej informację o wysokości waloryzacji będzie można  sprawdzić na swoim koncie </w:t>
      </w:r>
      <w:r w:rsidR="00371B50">
        <w:rPr>
          <w:rFonts w:eastAsiaTheme="minorHAnsi" w:cs="Calibri"/>
          <w:i/>
          <w:color w:val="auto"/>
          <w:szCs w:val="24"/>
          <w:lang w:eastAsia="en-US"/>
        </w:rPr>
        <w:t>na</w:t>
      </w:r>
      <w:r w:rsidRPr="008F4FE8">
        <w:rPr>
          <w:rFonts w:eastAsiaTheme="minorHAnsi" w:cs="Calibri"/>
          <w:i/>
          <w:color w:val="auto"/>
          <w:szCs w:val="24"/>
          <w:lang w:eastAsia="en-US"/>
        </w:rPr>
        <w:t xml:space="preserve"> Platformie Usług Elektronicznych </w:t>
      </w:r>
      <w:r w:rsidR="00371B50">
        <w:rPr>
          <w:rFonts w:eastAsiaTheme="minorHAnsi" w:cs="Calibri"/>
          <w:i/>
          <w:color w:val="auto"/>
          <w:szCs w:val="24"/>
          <w:lang w:eastAsia="en-US"/>
        </w:rPr>
        <w:t xml:space="preserve">(PUE </w:t>
      </w:r>
      <w:r w:rsidRPr="008F4FE8">
        <w:rPr>
          <w:rFonts w:eastAsiaTheme="minorHAnsi" w:cs="Calibri"/>
          <w:i/>
          <w:color w:val="auto"/>
          <w:szCs w:val="24"/>
          <w:lang w:eastAsia="en-US"/>
        </w:rPr>
        <w:t>ZUS</w:t>
      </w:r>
      <w:r w:rsidR="00371B50">
        <w:rPr>
          <w:rFonts w:eastAsiaTheme="minorHAnsi" w:cs="Calibri"/>
          <w:i/>
          <w:color w:val="auto"/>
          <w:szCs w:val="24"/>
          <w:lang w:eastAsia="en-US"/>
        </w:rPr>
        <w:t>)</w:t>
      </w:r>
      <w:r w:rsidRPr="008F4FE8">
        <w:rPr>
          <w:rFonts w:eastAsiaTheme="minorHAnsi" w:cs="Calibri"/>
          <w:color w:val="auto"/>
          <w:szCs w:val="24"/>
          <w:lang w:eastAsia="en-US"/>
        </w:rPr>
        <w:t>.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  <w:r w:rsidRPr="008F4FE8">
        <w:rPr>
          <w:rFonts w:eastAsiaTheme="minorHAnsi" w:cs="Calibri"/>
          <w:color w:val="auto"/>
          <w:szCs w:val="24"/>
          <w:lang w:eastAsia="en-US"/>
        </w:rPr>
        <w:t xml:space="preserve">ZUS </w:t>
      </w:r>
      <w:r w:rsidR="00371B50">
        <w:rPr>
          <w:rFonts w:eastAsiaTheme="minorHAnsi" w:cs="Calibri"/>
          <w:color w:val="auto"/>
          <w:szCs w:val="24"/>
          <w:lang w:eastAsia="en-US"/>
        </w:rPr>
        <w:t>zwaloryzuje</w:t>
      </w:r>
      <w:r w:rsidRPr="008F4FE8">
        <w:rPr>
          <w:rFonts w:eastAsiaTheme="minorHAnsi" w:cs="Calibri"/>
          <w:color w:val="auto"/>
          <w:szCs w:val="24"/>
          <w:lang w:eastAsia="en-US"/>
        </w:rPr>
        <w:t xml:space="preserve"> świadczenia długoterminowe, m.in.: emerytury, renty z tytułu niezdolności do pracy, renty rodzinne, nauczycielskie świadczenia kompensacyjne, a także dodatki do tych świadczeń, np. dodatek pielęgnacyjny</w:t>
      </w:r>
      <w:r w:rsidR="00371B50">
        <w:rPr>
          <w:rFonts w:eastAsiaTheme="minorHAnsi" w:cs="Calibri"/>
          <w:color w:val="auto"/>
          <w:szCs w:val="24"/>
          <w:lang w:eastAsia="en-US"/>
        </w:rPr>
        <w:t>,</w:t>
      </w:r>
      <w:r w:rsidRPr="008F4FE8">
        <w:rPr>
          <w:rFonts w:eastAsiaTheme="minorHAnsi" w:cs="Calibri"/>
          <w:color w:val="auto"/>
          <w:szCs w:val="24"/>
          <w:lang w:eastAsia="en-US"/>
        </w:rPr>
        <w:t xml:space="preserve"> czy dodatek dla sierot zupełnych, a także świadczenia i zasiłki przedemerytalne oraz renty socjalne. Waloryzacja obejmuje świadczenia przyznane do końca lutego 2022 r.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b/>
          <w:bCs/>
          <w:color w:val="auto"/>
          <w:szCs w:val="24"/>
          <w:lang w:eastAsia="en-US"/>
        </w:rPr>
      </w:pPr>
      <w:r w:rsidRPr="008F4FE8">
        <w:rPr>
          <w:rFonts w:eastAsiaTheme="minorHAnsi" w:cs="Calibri"/>
          <w:b/>
          <w:bCs/>
          <w:color w:val="auto"/>
          <w:szCs w:val="24"/>
          <w:lang w:eastAsia="en-US"/>
        </w:rPr>
        <w:t>Minimalna emerytura w górę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  <w:r w:rsidRPr="008F4FE8">
        <w:rPr>
          <w:rFonts w:eastAsiaTheme="minorHAnsi" w:cs="Calibri"/>
          <w:color w:val="auto"/>
          <w:szCs w:val="24"/>
          <w:lang w:eastAsia="en-US"/>
        </w:rPr>
        <w:t xml:space="preserve">W związku z waloryzacją wzrośnie między innymi minimalna emerytura. Otrzymują ją osoby, które zgromadziły niewiele składek emerytalnych, ale mają </w:t>
      </w:r>
      <w:r w:rsidR="00D14C15">
        <w:rPr>
          <w:rFonts w:eastAsiaTheme="minorHAnsi" w:cs="Calibri"/>
          <w:color w:val="auto"/>
          <w:szCs w:val="24"/>
          <w:lang w:eastAsia="en-US"/>
        </w:rPr>
        <w:t xml:space="preserve">stosunkowo </w:t>
      </w:r>
      <w:r w:rsidRPr="008F4FE8">
        <w:rPr>
          <w:rFonts w:eastAsiaTheme="minorHAnsi" w:cs="Calibri"/>
          <w:color w:val="auto"/>
          <w:szCs w:val="24"/>
          <w:lang w:eastAsia="en-US"/>
        </w:rPr>
        <w:t>długi staż ubezpieczeniowy (kobieta – co najmniej 20 lat, mężczyzna – co najmniej 25 lat). Od 1 marca minimalna emerytura będzie wynosiła 1338,44 zł brutto, czyli o prawie 88 zł więcej niż dotychczas. Tak samo wzrośnie minimalna renta z tytułu całkowitej niezdolności do pracy, renta rodzinna i renta socjalna.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  <w:r w:rsidRPr="008F4FE8">
        <w:rPr>
          <w:rFonts w:eastAsiaTheme="minorHAnsi" w:cs="Calibri"/>
          <w:color w:val="auto"/>
          <w:szCs w:val="24"/>
          <w:lang w:eastAsia="en-US"/>
        </w:rPr>
        <w:t xml:space="preserve">Minimalna renta z tytułu częściowej niezdolności do pracy od marca będzie wynosiła 1003,83 zł. Świadczenie przedemerytalne wzrośnie do 1350,70 zł. Dodatek pielęgnacyjny wyniesie 256,44 zł. 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b/>
          <w:bCs/>
          <w:color w:val="auto"/>
          <w:szCs w:val="24"/>
          <w:lang w:eastAsia="en-US"/>
        </w:rPr>
      </w:pPr>
      <w:r w:rsidRPr="008F4FE8">
        <w:rPr>
          <w:rFonts w:eastAsiaTheme="minorHAnsi" w:cs="Calibri"/>
          <w:b/>
          <w:bCs/>
          <w:color w:val="auto"/>
          <w:szCs w:val="24"/>
          <w:lang w:eastAsia="en-US"/>
        </w:rPr>
        <w:t>Trzynastki w kwietniu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FF0000"/>
          <w:szCs w:val="24"/>
          <w:lang w:eastAsia="en-US"/>
        </w:rPr>
      </w:pPr>
      <w:r w:rsidRPr="008F4FE8">
        <w:rPr>
          <w:rFonts w:eastAsiaTheme="minorHAnsi" w:cs="Calibri"/>
          <w:color w:val="auto"/>
          <w:szCs w:val="24"/>
          <w:lang w:eastAsia="en-US"/>
        </w:rPr>
        <w:t xml:space="preserve">Zakład Ubezpieczeń Społecznych przygotowuje się też do wypłaty tzw. trzynastek. W tym roku </w:t>
      </w:r>
      <w:r w:rsidR="00371B50">
        <w:rPr>
          <w:rFonts w:eastAsiaTheme="minorHAnsi" w:cs="Calibri"/>
          <w:color w:val="auto"/>
          <w:szCs w:val="24"/>
          <w:lang w:eastAsia="en-US"/>
        </w:rPr>
        <w:t>świadczenie to wyniesie</w:t>
      </w:r>
      <w:r w:rsidRPr="008F4FE8">
        <w:rPr>
          <w:rFonts w:eastAsiaTheme="minorHAnsi" w:cs="Calibri"/>
          <w:color w:val="auto"/>
          <w:szCs w:val="24"/>
          <w:lang w:eastAsia="en-US"/>
        </w:rPr>
        <w:t xml:space="preserve"> 1338,44 zł brutto. 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FF0000"/>
          <w:szCs w:val="24"/>
          <w:lang w:eastAsia="en-US"/>
        </w:rPr>
      </w:pP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  <w:r w:rsidRPr="008F4FE8">
        <w:rPr>
          <w:rFonts w:eastAsiaTheme="minorHAnsi" w:cs="Calibri"/>
          <w:color w:val="auto"/>
          <w:szCs w:val="24"/>
          <w:lang w:eastAsia="en-US"/>
        </w:rPr>
        <w:lastRenderedPageBreak/>
        <w:t xml:space="preserve">Dodatkowe roczne świadczenie pieniężne otrzymają osoby pobierające m.in.: emerytury, renty, nauczycielskie świadczenia kompensacyjne, rodzicielskie świadczenia uzupełniające, świadczenia przedemerytalne i zasiłki przedemerytalne a także świadczenie pieniężne przysługujące cywilnym niewidomym ofiarom działań wojennych. </w:t>
      </w:r>
    </w:p>
    <w:p w:rsidR="008F4FE8" w:rsidRPr="008F4FE8" w:rsidRDefault="008F4FE8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</w:p>
    <w:p w:rsidR="008F4FE8" w:rsidRPr="008F4FE8" w:rsidRDefault="00371B50" w:rsidP="008F4FE8">
      <w:pPr>
        <w:spacing w:before="0" w:beforeAutospacing="0" w:after="0" w:afterAutospacing="0"/>
        <w:rPr>
          <w:rFonts w:eastAsiaTheme="minorHAnsi" w:cs="Calibri"/>
          <w:color w:val="auto"/>
          <w:szCs w:val="24"/>
          <w:lang w:eastAsia="en-US"/>
        </w:rPr>
      </w:pPr>
      <w:r>
        <w:rPr>
          <w:rFonts w:eastAsiaTheme="minorHAnsi" w:cs="Calibri"/>
          <w:color w:val="auto"/>
          <w:szCs w:val="24"/>
          <w:lang w:eastAsia="en-US"/>
        </w:rPr>
        <w:t>„T</w:t>
      </w:r>
      <w:r w:rsidR="008F4FE8" w:rsidRPr="008F4FE8">
        <w:rPr>
          <w:rFonts w:eastAsiaTheme="minorHAnsi" w:cs="Calibri"/>
          <w:color w:val="auto"/>
          <w:szCs w:val="24"/>
          <w:lang w:eastAsia="en-US"/>
        </w:rPr>
        <w:t>rzynastkę</w:t>
      </w:r>
      <w:r>
        <w:rPr>
          <w:rFonts w:eastAsiaTheme="minorHAnsi" w:cs="Calibri"/>
          <w:color w:val="auto"/>
          <w:szCs w:val="24"/>
          <w:lang w:eastAsia="en-US"/>
        </w:rPr>
        <w:t>” otrzymają osoby, które</w:t>
      </w:r>
      <w:r w:rsidR="00D14C15">
        <w:rPr>
          <w:rFonts w:eastAsiaTheme="minorHAnsi" w:cs="Calibri"/>
          <w:color w:val="auto"/>
          <w:szCs w:val="24"/>
          <w:lang w:eastAsia="en-US"/>
        </w:rPr>
        <w:t>,</w:t>
      </w:r>
      <w:r w:rsidR="008F4FE8" w:rsidRPr="008F4FE8">
        <w:rPr>
          <w:rFonts w:eastAsiaTheme="minorHAnsi" w:cs="Calibri"/>
          <w:color w:val="auto"/>
          <w:szCs w:val="24"/>
          <w:lang w:eastAsia="en-US"/>
        </w:rPr>
        <w:t xml:space="preserve"> </w:t>
      </w:r>
      <w:r w:rsidRPr="00371B50">
        <w:rPr>
          <w:rFonts w:eastAsiaTheme="minorHAnsi" w:cs="Calibri"/>
          <w:color w:val="auto"/>
          <w:szCs w:val="24"/>
          <w:lang w:eastAsia="en-US"/>
        </w:rPr>
        <w:t>na 31 marca</w:t>
      </w:r>
      <w:r w:rsidR="00D14C15">
        <w:rPr>
          <w:rFonts w:eastAsiaTheme="minorHAnsi" w:cs="Calibri"/>
          <w:color w:val="auto"/>
          <w:szCs w:val="24"/>
          <w:lang w:eastAsia="en-US"/>
        </w:rPr>
        <w:t>,</w:t>
      </w:r>
      <w:r w:rsidRPr="00371B50">
        <w:rPr>
          <w:rFonts w:eastAsiaTheme="minorHAnsi" w:cs="Calibri"/>
          <w:color w:val="auto"/>
          <w:szCs w:val="24"/>
          <w:lang w:eastAsia="en-US"/>
        </w:rPr>
        <w:t xml:space="preserve"> </w:t>
      </w:r>
      <w:r w:rsidR="00B87DDD">
        <w:rPr>
          <w:rFonts w:eastAsiaTheme="minorHAnsi" w:cs="Calibri"/>
          <w:color w:val="auto"/>
          <w:szCs w:val="24"/>
          <w:lang w:eastAsia="en-US"/>
        </w:rPr>
        <w:t xml:space="preserve">będą miały </w:t>
      </w:r>
      <w:r w:rsidR="008F4FE8" w:rsidRPr="008F4FE8">
        <w:rPr>
          <w:rFonts w:eastAsiaTheme="minorHAnsi" w:cs="Calibri"/>
          <w:color w:val="auto"/>
          <w:szCs w:val="24"/>
          <w:lang w:eastAsia="en-US"/>
        </w:rPr>
        <w:t xml:space="preserve"> prawo do wypłaty jednego z długoterminowych świadczeń. ZUS wypłaci trzynastki razem ze świadczeniami przysługującymi za kwiecień. To znaczy, że emeryci i renciści otrzymają jeden przekaz lub przelew, który będzie sumą ich comiesięcznego świadczenia i trzynastki.</w:t>
      </w:r>
    </w:p>
    <w:p w:rsidR="00637029" w:rsidRPr="008F4FE8" w:rsidRDefault="00637029" w:rsidP="008F4FE8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DF5B90" w:rsidRPr="008F4FE8" w:rsidRDefault="00DF5B90" w:rsidP="008F4FE8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8F4FE8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7B" w:rsidRDefault="002D047B">
      <w:pPr>
        <w:spacing w:before="0" w:after="0"/>
      </w:pPr>
      <w:r>
        <w:separator/>
      </w:r>
    </w:p>
  </w:endnote>
  <w:endnote w:type="continuationSeparator" w:id="0">
    <w:p w:rsidR="002D047B" w:rsidRDefault="002D04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F66F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F66F1" w:rsidRPr="009F66F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7B" w:rsidRDefault="002D047B">
      <w:pPr>
        <w:spacing w:before="0" w:after="0"/>
      </w:pPr>
      <w:r>
        <w:separator/>
      </w:r>
    </w:p>
  </w:footnote>
  <w:footnote w:type="continuationSeparator" w:id="0">
    <w:p w:rsidR="002D047B" w:rsidRDefault="002D047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2D047B"/>
    <w:rsid w:val="00327007"/>
    <w:rsid w:val="003355E9"/>
    <w:rsid w:val="00371B50"/>
    <w:rsid w:val="00374BC5"/>
    <w:rsid w:val="003D3155"/>
    <w:rsid w:val="0046767C"/>
    <w:rsid w:val="00496F48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F4FE8"/>
    <w:rsid w:val="0091680F"/>
    <w:rsid w:val="0096435C"/>
    <w:rsid w:val="0099205E"/>
    <w:rsid w:val="009C7269"/>
    <w:rsid w:val="009F21B1"/>
    <w:rsid w:val="009F4D40"/>
    <w:rsid w:val="009F66F1"/>
    <w:rsid w:val="00A93999"/>
    <w:rsid w:val="00AD7739"/>
    <w:rsid w:val="00B2109E"/>
    <w:rsid w:val="00B27706"/>
    <w:rsid w:val="00B316E3"/>
    <w:rsid w:val="00B87DDD"/>
    <w:rsid w:val="00BD516C"/>
    <w:rsid w:val="00C0484C"/>
    <w:rsid w:val="00C143E6"/>
    <w:rsid w:val="00CC79C7"/>
    <w:rsid w:val="00D14C15"/>
    <w:rsid w:val="00D36A83"/>
    <w:rsid w:val="00D54E1C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2022-02-17T08:16:00Z</dcterms:created>
  <dcterms:modified xsi:type="dcterms:W3CDTF">2022-02-17T08:54:00Z</dcterms:modified>
</cp:coreProperties>
</file>